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6c3a87b7f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d29940fcd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Canton-Arnaud,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6521c31084361" /><Relationship Type="http://schemas.openxmlformats.org/officeDocument/2006/relationships/numbering" Target="/word/numbering.xml" Id="Rb262de7c2c7342b6" /><Relationship Type="http://schemas.openxmlformats.org/officeDocument/2006/relationships/settings" Target="/word/settings.xml" Id="Ra5648e69867e4543" /><Relationship Type="http://schemas.openxmlformats.org/officeDocument/2006/relationships/image" Target="/word/media/bf07326b-fee8-4a36-acdb-1a47eb90c409.png" Id="R9e6d29940fcd420a" /></Relationships>
</file>