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01a28a924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1401891c7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Cantyre,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a0004796e49a7" /><Relationship Type="http://schemas.openxmlformats.org/officeDocument/2006/relationships/numbering" Target="/word/numbering.xml" Id="Rc3268ff26fd940a8" /><Relationship Type="http://schemas.openxmlformats.org/officeDocument/2006/relationships/settings" Target="/word/settings.xml" Id="R9f3a7ce180124fe6" /><Relationship Type="http://schemas.openxmlformats.org/officeDocument/2006/relationships/image" Target="/word/media/3e42bbc9-4016-43b9-b09b-7652d4cd2a4e.png" Id="Rc1d1401891c745dd" /></Relationships>
</file>