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b183e44d0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63ab16fa3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2fc32af904856" /><Relationship Type="http://schemas.openxmlformats.org/officeDocument/2006/relationships/numbering" Target="/word/numbering.xml" Id="Rccf7dab3a20643e9" /><Relationship Type="http://schemas.openxmlformats.org/officeDocument/2006/relationships/settings" Target="/word/settings.xml" Id="R2b1ccaf85fd14077" /><Relationship Type="http://schemas.openxmlformats.org/officeDocument/2006/relationships/image" Target="/word/media/58b62421-072c-48ff-9de6-da816da1b830.png" Id="R7c163ab16fa34369" /></Relationships>
</file>