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95f6d16d1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2c01267ec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Cap-de-Saint-Louis,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b50e4bcca457d" /><Relationship Type="http://schemas.openxmlformats.org/officeDocument/2006/relationships/numbering" Target="/word/numbering.xml" Id="R0811029a2fa14ff8" /><Relationship Type="http://schemas.openxmlformats.org/officeDocument/2006/relationships/settings" Target="/word/settings.xml" Id="Rc525d0215538428b" /><Relationship Type="http://schemas.openxmlformats.org/officeDocument/2006/relationships/image" Target="/word/media/33148e53-126b-4ea8-b0c3-32c4a60ec834.png" Id="R9632c01267ec436f" /></Relationships>
</file>