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16e35a98a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c4ae68e8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Cap-des-Rosiers-Est,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9e9a0b0ba40c2" /><Relationship Type="http://schemas.openxmlformats.org/officeDocument/2006/relationships/numbering" Target="/word/numbering.xml" Id="R245292fde8594a01" /><Relationship Type="http://schemas.openxmlformats.org/officeDocument/2006/relationships/settings" Target="/word/settings.xml" Id="Rb6814668cbb84325" /><Relationship Type="http://schemas.openxmlformats.org/officeDocument/2006/relationships/image" Target="/word/media/4cfd04b4-f3cb-4119-955c-3a7cf6eb3983.png" Id="R5f95c4ae68e84e0b" /></Relationships>
</file>