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5e3e132be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18da27f62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Cap-Seize,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54225a9d146fe" /><Relationship Type="http://schemas.openxmlformats.org/officeDocument/2006/relationships/numbering" Target="/word/numbering.xml" Id="R89401dc8fbeb4feb" /><Relationship Type="http://schemas.openxmlformats.org/officeDocument/2006/relationships/settings" Target="/word/settings.xml" Id="Re8774386133146d5" /><Relationship Type="http://schemas.openxmlformats.org/officeDocument/2006/relationships/image" Target="/word/media/31b7b781-237f-4d80-8d09-41aadcf888bb.png" Id="Ref918da27f624577" /></Relationships>
</file>