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a5bb1525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135617bdf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Norman,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b4f5c64aa4774" /><Relationship Type="http://schemas.openxmlformats.org/officeDocument/2006/relationships/numbering" Target="/word/numbering.xml" Id="R96834ed0cb724d96" /><Relationship Type="http://schemas.openxmlformats.org/officeDocument/2006/relationships/settings" Target="/word/settings.xml" Id="Rb8d5809e5c6d44fb" /><Relationship Type="http://schemas.openxmlformats.org/officeDocument/2006/relationships/image" Target="/word/media/3a282f25-8f21-4c73-a6d1-743211539427.png" Id="Rd3a135617bdf47e8" /></Relationships>
</file>