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f60351f2d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0cb0d3ee5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Caplin Gulch,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7ad30627f4472" /><Relationship Type="http://schemas.openxmlformats.org/officeDocument/2006/relationships/numbering" Target="/word/numbering.xml" Id="R79a9d6c0edbd4fae" /><Relationship Type="http://schemas.openxmlformats.org/officeDocument/2006/relationships/settings" Target="/word/settings.xml" Id="R5ea8d5de97464b2e" /><Relationship Type="http://schemas.openxmlformats.org/officeDocument/2006/relationships/image" Target="/word/media/2f45d45d-8b6c-436f-b605-deb3933731e2.png" Id="Rf3a0cb0d3ee5409d" /></Relationships>
</file>