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f4de93b87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29c5b7162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Cardross,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1dd31c48f4f79" /><Relationship Type="http://schemas.openxmlformats.org/officeDocument/2006/relationships/numbering" Target="/word/numbering.xml" Id="R81826ef7c5794a2c" /><Relationship Type="http://schemas.openxmlformats.org/officeDocument/2006/relationships/settings" Target="/word/settings.xml" Id="Rdb1eb2d5edf34f5d" /><Relationship Type="http://schemas.openxmlformats.org/officeDocument/2006/relationships/image" Target="/word/media/e0ab2784-10d9-485e-86b1-26458c69e25e.png" Id="R12729c5b716247c2" /></Relationships>
</file>