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546fd876d140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956e4ff78048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Carlowrie,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1de2d869e94d9c" /><Relationship Type="http://schemas.openxmlformats.org/officeDocument/2006/relationships/numbering" Target="/word/numbering.xml" Id="R4b6384f590724546" /><Relationship Type="http://schemas.openxmlformats.org/officeDocument/2006/relationships/settings" Target="/word/settings.xml" Id="Rf7cf365b6e26456d" /><Relationship Type="http://schemas.openxmlformats.org/officeDocument/2006/relationships/image" Target="/word/media/0511f42b-178b-4d79-8398-768ec0906129.png" Id="R04956e4ff7804872" /></Relationships>
</file>