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2d46a6436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b58fcf7f2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Carlyon,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d0d2a534343ec" /><Relationship Type="http://schemas.openxmlformats.org/officeDocument/2006/relationships/numbering" Target="/word/numbering.xml" Id="R191e9302681a4e62" /><Relationship Type="http://schemas.openxmlformats.org/officeDocument/2006/relationships/settings" Target="/word/settings.xml" Id="Ra829a6e2d2f145c4" /><Relationship Type="http://schemas.openxmlformats.org/officeDocument/2006/relationships/image" Target="/word/media/06313588-e636-4e13-8df8-d74337d8ab12.png" Id="Rd97b58fcf7f248aa" /></Relationships>
</file>