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05130a329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da8f8b8e9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Carmanville,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a127fdfda4def" /><Relationship Type="http://schemas.openxmlformats.org/officeDocument/2006/relationships/numbering" Target="/word/numbering.xml" Id="Rd7e7b202352e4eab" /><Relationship Type="http://schemas.openxmlformats.org/officeDocument/2006/relationships/settings" Target="/word/settings.xml" Id="R001244eb0b3f462f" /><Relationship Type="http://schemas.openxmlformats.org/officeDocument/2006/relationships/image" Target="/word/media/f7fa0a24-31dc-4c04-b32e-ad35cf8d3b0a.png" Id="R7c1da8f8b8e94911" /></Relationships>
</file>