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01cb7755f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124cf7a86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Carruthers,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6bdacfee04c4f" /><Relationship Type="http://schemas.openxmlformats.org/officeDocument/2006/relationships/numbering" Target="/word/numbering.xml" Id="R03c9f94e82d343bb" /><Relationship Type="http://schemas.openxmlformats.org/officeDocument/2006/relationships/settings" Target="/word/settings.xml" Id="R5fc108f3dd994921" /><Relationship Type="http://schemas.openxmlformats.org/officeDocument/2006/relationships/image" Target="/word/media/2e5d147f-ff11-4958-b7bc-66798ead21e5.png" Id="R76b124cf7a8645c7" /></Relationships>
</file>