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9572816a5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b882b4ec0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Gardens,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61e4882d141e6" /><Relationship Type="http://schemas.openxmlformats.org/officeDocument/2006/relationships/numbering" Target="/word/numbering.xml" Id="Rb742f130f2ba4db1" /><Relationship Type="http://schemas.openxmlformats.org/officeDocument/2006/relationships/settings" Target="/word/settings.xml" Id="R16a88353f1ad4180" /><Relationship Type="http://schemas.openxmlformats.org/officeDocument/2006/relationships/image" Target="/word/media/b2b9bb12-82c8-4e31-94c6-8f371715b1d6.png" Id="R46fb882b4ec04694" /></Relationships>
</file>