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06de20c3b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55f00aba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Catalone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67f5e8b34c72" /><Relationship Type="http://schemas.openxmlformats.org/officeDocument/2006/relationships/numbering" Target="/word/numbering.xml" Id="R1c19cead9c9249ff" /><Relationship Type="http://schemas.openxmlformats.org/officeDocument/2006/relationships/settings" Target="/word/settings.xml" Id="R9f8b7ecf140c4c49" /><Relationship Type="http://schemas.openxmlformats.org/officeDocument/2006/relationships/image" Target="/word/media/dc8a8c4a-2bb7-4c38-b842-fec0d888d904.png" Id="R889155f00aba4578" /></Relationships>
</file>