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1faacebb8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e2c2b882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ac1a01df94596" /><Relationship Type="http://schemas.openxmlformats.org/officeDocument/2006/relationships/numbering" Target="/word/numbering.xml" Id="R1f312d3f61264d93" /><Relationship Type="http://schemas.openxmlformats.org/officeDocument/2006/relationships/settings" Target="/word/settings.xml" Id="R903d1ed3f3da4435" /><Relationship Type="http://schemas.openxmlformats.org/officeDocument/2006/relationships/image" Target="/word/media/38c0106a-3fe5-4d7d-863a-70b10e75afc4.png" Id="R9c91e2c2b8824c15" /></Relationships>
</file>