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e8d1bf598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4e78d5e9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4ffa812a427c" /><Relationship Type="http://schemas.openxmlformats.org/officeDocument/2006/relationships/numbering" Target="/word/numbering.xml" Id="R24f1a78078b74d13" /><Relationship Type="http://schemas.openxmlformats.org/officeDocument/2006/relationships/settings" Target="/word/settings.xml" Id="Rb1554026fb164854" /><Relationship Type="http://schemas.openxmlformats.org/officeDocument/2006/relationships/image" Target="/word/media/64fe3d08-c7cc-48a9-8878-ad1386043bad.png" Id="Rdd374e78d5e940a6" /></Relationships>
</file>