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3d1b13a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f5668c7e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Patricia,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fe964d5b04717" /><Relationship Type="http://schemas.openxmlformats.org/officeDocument/2006/relationships/numbering" Target="/word/numbering.xml" Id="R8a3dc7eb9f0a4cab" /><Relationship Type="http://schemas.openxmlformats.org/officeDocument/2006/relationships/settings" Target="/word/settings.xml" Id="R5da81d335d9b4f19" /><Relationship Type="http://schemas.openxmlformats.org/officeDocument/2006/relationships/image" Target="/word/media/5a9a7221-66fe-42dc-80ae-5aa32f677d6f.png" Id="Ra5bf5668c7e44104" /></Relationships>
</file>