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374fb189f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a6a36c9fc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Chaffeys Locks,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f434b84f442d6" /><Relationship Type="http://schemas.openxmlformats.org/officeDocument/2006/relationships/numbering" Target="/word/numbering.xml" Id="Re1ce1d5a7c6c420b" /><Relationship Type="http://schemas.openxmlformats.org/officeDocument/2006/relationships/settings" Target="/word/settings.xml" Id="R5c6040a7567f4b2d" /><Relationship Type="http://schemas.openxmlformats.org/officeDocument/2006/relationships/image" Target="/word/media/6beedf9f-7c5e-4303-9cc8-56802e6e7704.png" Id="Ra03a6a36c9fc48c2" /></Relationships>
</file>