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bd74c3eaa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c73c43d58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Champney's Arm,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b3429c6ae4c0a" /><Relationship Type="http://schemas.openxmlformats.org/officeDocument/2006/relationships/numbering" Target="/word/numbering.xml" Id="R5251855a28dd46d1" /><Relationship Type="http://schemas.openxmlformats.org/officeDocument/2006/relationships/settings" Target="/word/settings.xml" Id="Rf42fff1dc4824dce" /><Relationship Type="http://schemas.openxmlformats.org/officeDocument/2006/relationships/image" Target="/word/media/6ad29f9b-8a67-4531-a8c5-4d50b9bc533e.png" Id="Raa2c73c43d584040" /></Relationships>
</file>