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74fe56e8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4c39318dc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4879aa0d54e29" /><Relationship Type="http://schemas.openxmlformats.org/officeDocument/2006/relationships/numbering" Target="/word/numbering.xml" Id="R7165753ec3604012" /><Relationship Type="http://schemas.openxmlformats.org/officeDocument/2006/relationships/settings" Target="/word/settings.xml" Id="R1b291b739c9948c6" /><Relationship Type="http://schemas.openxmlformats.org/officeDocument/2006/relationships/image" Target="/word/media/aa3f61c3-e108-4a26-8048-620a783f1477.png" Id="Rb704c39318dc42c7" /></Relationships>
</file>