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d6fb4c9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5c7146e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608b69da4b34" /><Relationship Type="http://schemas.openxmlformats.org/officeDocument/2006/relationships/numbering" Target="/word/numbering.xml" Id="Rca97c2975b1b4325" /><Relationship Type="http://schemas.openxmlformats.org/officeDocument/2006/relationships/settings" Target="/word/settings.xml" Id="Ra76898d5f2c34edb" /><Relationship Type="http://schemas.openxmlformats.org/officeDocument/2006/relationships/image" Target="/word/media/f20da09f-e248-4b43-bfdb-9e065e7d304e.png" Id="Rd8415c7146e94557" /></Relationships>
</file>