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228e1780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ac9392b7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d924918164a1c" /><Relationship Type="http://schemas.openxmlformats.org/officeDocument/2006/relationships/numbering" Target="/word/numbering.xml" Id="Rf85e9d504eb54651" /><Relationship Type="http://schemas.openxmlformats.org/officeDocument/2006/relationships/settings" Target="/word/settings.xml" Id="R8e2ed4b95ea24aba" /><Relationship Type="http://schemas.openxmlformats.org/officeDocument/2006/relationships/image" Target="/word/media/aef59f97-1f03-41f0-8cfe-1260473afdb6.png" Id="Rf60ac9392b7949db" /></Relationships>
</file>