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3622d4e0a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8ab35034f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Charlesbourg,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a3fc3abb447a5" /><Relationship Type="http://schemas.openxmlformats.org/officeDocument/2006/relationships/numbering" Target="/word/numbering.xml" Id="R69c29005bad044ba" /><Relationship Type="http://schemas.openxmlformats.org/officeDocument/2006/relationships/settings" Target="/word/settings.xml" Id="R0cb343473a754119" /><Relationship Type="http://schemas.openxmlformats.org/officeDocument/2006/relationships/image" Target="/word/media/41072c75-cc49-47f9-9f75-f5b93d585567.png" Id="R6048ab35034f4557" /></Relationships>
</file>