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2e330de2b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ecaaa2b11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Chartrand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2e9d554e4474c" /><Relationship Type="http://schemas.openxmlformats.org/officeDocument/2006/relationships/numbering" Target="/word/numbering.xml" Id="R179f3e88e166473d" /><Relationship Type="http://schemas.openxmlformats.org/officeDocument/2006/relationships/settings" Target="/word/settings.xml" Id="R3bf913d94c554b94" /><Relationship Type="http://schemas.openxmlformats.org/officeDocument/2006/relationships/image" Target="/word/media/59d921d3-7ef6-4a6b-a8cf-ff3b9a546b35.png" Id="Rb05ecaaa2b11410d" /></Relationships>
</file>