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b6eb4486c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b1e2f1b4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dd0e4c93d4ba2" /><Relationship Type="http://schemas.openxmlformats.org/officeDocument/2006/relationships/numbering" Target="/word/numbering.xml" Id="Rdf50e9d13bdc40f2" /><Relationship Type="http://schemas.openxmlformats.org/officeDocument/2006/relationships/settings" Target="/word/settings.xml" Id="R4085e91302ac4f18" /><Relationship Type="http://schemas.openxmlformats.org/officeDocument/2006/relationships/image" Target="/word/media/0dda9409-def5-415f-b100-3e5aef0c9962.png" Id="R5903b1e2f1b44a27" /></Relationships>
</file>