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778d35b67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3f803a59b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Cherbourg-Centre,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b88339d4240c6" /><Relationship Type="http://schemas.openxmlformats.org/officeDocument/2006/relationships/numbering" Target="/word/numbering.xml" Id="R3310985f01034303" /><Relationship Type="http://schemas.openxmlformats.org/officeDocument/2006/relationships/settings" Target="/word/settings.xml" Id="Rfef0bd109216489a" /><Relationship Type="http://schemas.openxmlformats.org/officeDocument/2006/relationships/image" Target="/word/media/6361b701-08d0-4f6f-95ed-c2a82d399c15.png" Id="R3a53f803a59b4869" /></Relationships>
</file>