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ce3eb4b4c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2b4fe9838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Cheribourg,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437c231274e15" /><Relationship Type="http://schemas.openxmlformats.org/officeDocument/2006/relationships/numbering" Target="/word/numbering.xml" Id="R4d638493477541b6" /><Relationship Type="http://schemas.openxmlformats.org/officeDocument/2006/relationships/settings" Target="/word/settings.xml" Id="R8977f73573d24655" /><Relationship Type="http://schemas.openxmlformats.org/officeDocument/2006/relationships/image" Target="/word/media/862c420d-d973-4fae-a836-0714de430ed0.png" Id="R2c42b4fe98384067" /></Relationships>
</file>