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1266857cb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36d42162e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Cheticamp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0a1b83c4b4e04" /><Relationship Type="http://schemas.openxmlformats.org/officeDocument/2006/relationships/numbering" Target="/word/numbering.xml" Id="Rc8bfa54004ae46ab" /><Relationship Type="http://schemas.openxmlformats.org/officeDocument/2006/relationships/settings" Target="/word/settings.xml" Id="Rbd2ebccf73714125" /><Relationship Type="http://schemas.openxmlformats.org/officeDocument/2006/relationships/image" Target="/word/media/c3f0c40f-e5ed-4333-88fc-3ef755e23eaa.png" Id="R1af36d42162e42df" /></Relationships>
</file>