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2f51de6ab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b524ff35b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Chiasson,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33a1dd6a34297" /><Relationship Type="http://schemas.openxmlformats.org/officeDocument/2006/relationships/numbering" Target="/word/numbering.xml" Id="R561f0fd64b974926" /><Relationship Type="http://schemas.openxmlformats.org/officeDocument/2006/relationships/settings" Target="/word/settings.xml" Id="R0e71412fd96c466b" /><Relationship Type="http://schemas.openxmlformats.org/officeDocument/2006/relationships/image" Target="/word/media/66c9e089-4ff7-460e-9148-7e7af2c0f4b6.png" Id="R953b524ff35b4e5e" /></Relationships>
</file>