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af34f7e5c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b78be7994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Chippawa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80a17f7e4450a" /><Relationship Type="http://schemas.openxmlformats.org/officeDocument/2006/relationships/numbering" Target="/word/numbering.xml" Id="R74bb351a60074e04" /><Relationship Type="http://schemas.openxmlformats.org/officeDocument/2006/relationships/settings" Target="/word/settings.xml" Id="R56b190bf71cb4f6f" /><Relationship Type="http://schemas.openxmlformats.org/officeDocument/2006/relationships/image" Target="/word/media/f2038edc-5d58-4421-9e11-6db3709bb869.png" Id="R9cbb78be79944caa" /></Relationships>
</file>