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7cc8f4d5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54af1b53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Chockpish,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4c4153634542" /><Relationship Type="http://schemas.openxmlformats.org/officeDocument/2006/relationships/numbering" Target="/word/numbering.xml" Id="Rd095238bd6cd41e0" /><Relationship Type="http://schemas.openxmlformats.org/officeDocument/2006/relationships/settings" Target="/word/settings.xml" Id="Rb94cf9d79fd847f3" /><Relationship Type="http://schemas.openxmlformats.org/officeDocument/2006/relationships/image" Target="/word/media/038af047-abdb-4217-b6ad-cd329028fbc4.png" Id="R360654af1b534b89" /></Relationships>
</file>