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ffac88008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823c1f8cf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Choisy,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ea5bffed14861" /><Relationship Type="http://schemas.openxmlformats.org/officeDocument/2006/relationships/numbering" Target="/word/numbering.xml" Id="R73d552d1e0914784" /><Relationship Type="http://schemas.openxmlformats.org/officeDocument/2006/relationships/settings" Target="/word/settings.xml" Id="Rf01ac1dbe3b940e2" /><Relationship Type="http://schemas.openxmlformats.org/officeDocument/2006/relationships/image" Target="/word/media/fb16684c-7a57-4017-875e-b260098df2c0.png" Id="R6d0823c1f8cf4512" /></Relationships>
</file>