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e8e64de0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c8a795de4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Chumah,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c8af123864330" /><Relationship Type="http://schemas.openxmlformats.org/officeDocument/2006/relationships/numbering" Target="/word/numbering.xml" Id="Rb07ca5352a094664" /><Relationship Type="http://schemas.openxmlformats.org/officeDocument/2006/relationships/settings" Target="/word/settings.xml" Id="Rbc28dd8f02ca423c" /><Relationship Type="http://schemas.openxmlformats.org/officeDocument/2006/relationships/image" Target="/word/media/cbce5572-10ce-4c86-82b6-97c9fee77903.png" Id="R430c8a795de443f8" /></Relationships>
</file>