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3bb598c71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955b5edea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Chute-des-Georges,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f1068477a483a" /><Relationship Type="http://schemas.openxmlformats.org/officeDocument/2006/relationships/numbering" Target="/word/numbering.xml" Id="R3a5d1535cb8e4b9e" /><Relationship Type="http://schemas.openxmlformats.org/officeDocument/2006/relationships/settings" Target="/word/settings.xml" Id="R9d2aa431c56d4f1f" /><Relationship Type="http://schemas.openxmlformats.org/officeDocument/2006/relationships/image" Target="/word/media/640bd3aa-f421-4024-b0b7-f4e1e41dd77a.png" Id="R900955b5edea4cf7" /></Relationships>
</file>