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bdc219318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8e79a98ed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Claire-Fontaine,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80950f17a4be1" /><Relationship Type="http://schemas.openxmlformats.org/officeDocument/2006/relationships/numbering" Target="/word/numbering.xml" Id="Rd31797b9cfb24a9b" /><Relationship Type="http://schemas.openxmlformats.org/officeDocument/2006/relationships/settings" Target="/word/settings.xml" Id="Rac2b7966fe444e13" /><Relationship Type="http://schemas.openxmlformats.org/officeDocument/2006/relationships/image" Target="/word/media/0188b1fe-738b-4a1c-a9e1-707e4583d300.png" Id="Re858e79a98ed46d4" /></Relationships>
</file>