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482c4bc6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effe6309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Church,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241130be64bbb" /><Relationship Type="http://schemas.openxmlformats.org/officeDocument/2006/relationships/numbering" Target="/word/numbering.xml" Id="R5db965890bf74246" /><Relationship Type="http://schemas.openxmlformats.org/officeDocument/2006/relationships/settings" Target="/word/settings.xml" Id="Rf03454185ce748d7" /><Relationship Type="http://schemas.openxmlformats.org/officeDocument/2006/relationships/image" Target="/word/media/df9f45bb-16af-432e-9171-060051057daa.png" Id="Rf7feffe6309746f8" /></Relationships>
</file>