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8cd35275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f3b4fa39c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9d7071f50458e" /><Relationship Type="http://schemas.openxmlformats.org/officeDocument/2006/relationships/numbering" Target="/word/numbering.xml" Id="Rc6b4a1065f604e4e" /><Relationship Type="http://schemas.openxmlformats.org/officeDocument/2006/relationships/settings" Target="/word/settings.xml" Id="R0b08bf8aeb10487d" /><Relationship Type="http://schemas.openxmlformats.org/officeDocument/2006/relationships/image" Target="/word/media/18381bef-eb76-4d9a-848f-598e7baa2700.png" Id="R090f3b4fa39c440c" /></Relationships>
</file>