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4e4c442a4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f7a8b332e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Cloridorme-Ouest,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e387a49dd4c1a" /><Relationship Type="http://schemas.openxmlformats.org/officeDocument/2006/relationships/numbering" Target="/word/numbering.xml" Id="R559010061d4f4a28" /><Relationship Type="http://schemas.openxmlformats.org/officeDocument/2006/relationships/settings" Target="/word/settings.xml" Id="Ra37cbbad36a14203" /><Relationship Type="http://schemas.openxmlformats.org/officeDocument/2006/relationships/image" Target="/word/media/01a55805-2f19-4720-a57e-4e4fb6e93db5.png" Id="R809f7a8b332e4247" /></Relationships>
</file>