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e564d2e8d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103b1126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Coddles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42399fa7e416c" /><Relationship Type="http://schemas.openxmlformats.org/officeDocument/2006/relationships/numbering" Target="/word/numbering.xml" Id="R9cc3418af12a468a" /><Relationship Type="http://schemas.openxmlformats.org/officeDocument/2006/relationships/settings" Target="/word/settings.xml" Id="Rd813d243088c4294" /><Relationship Type="http://schemas.openxmlformats.org/officeDocument/2006/relationships/image" Target="/word/media/cd5f381e-6c2f-44e4-baa8-c436f6a053d1.png" Id="R20f5103b1126427e" /></Relationships>
</file>