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0efd7c3df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a26e58484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Codys,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d36ae5e8d49a3" /><Relationship Type="http://schemas.openxmlformats.org/officeDocument/2006/relationships/numbering" Target="/word/numbering.xml" Id="R98dbdc35acab4d7f" /><Relationship Type="http://schemas.openxmlformats.org/officeDocument/2006/relationships/settings" Target="/word/settings.xml" Id="R97b1a3ff4eae4884" /><Relationship Type="http://schemas.openxmlformats.org/officeDocument/2006/relationships/image" Target="/word/media/9a60b5db-4ef3-426f-8e39-d3cc74601cbb.png" Id="R6efa26e5848441da" /></Relationships>
</file>