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ce24d6677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451d12ff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f2795c48a4ab1" /><Relationship Type="http://schemas.openxmlformats.org/officeDocument/2006/relationships/numbering" Target="/word/numbering.xml" Id="Rea09cf9ff6cf4368" /><Relationship Type="http://schemas.openxmlformats.org/officeDocument/2006/relationships/settings" Target="/word/settings.xml" Id="R14a6ae9af3d44cfa" /><Relationship Type="http://schemas.openxmlformats.org/officeDocument/2006/relationships/image" Target="/word/media/00fa238c-6e2d-4123-99ac-22e0ca30fe2e.png" Id="Re5f451d12ff04f15" /></Relationships>
</file>