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6ada480c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df4cef93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Island,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1692dfa949fa" /><Relationship Type="http://schemas.openxmlformats.org/officeDocument/2006/relationships/numbering" Target="/word/numbering.xml" Id="R17ca0f994310470c" /><Relationship Type="http://schemas.openxmlformats.org/officeDocument/2006/relationships/settings" Target="/word/settings.xml" Id="Rb52f6c2443c345c0" /><Relationship Type="http://schemas.openxmlformats.org/officeDocument/2006/relationships/image" Target="/word/media/557497eb-b5c9-448f-8624-e29d90ca3729.png" Id="R5d1bdf4cef934a19" /></Relationships>
</file>