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9cf94d226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6b2a371e1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Colombourg-Station,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25522013f4a4f" /><Relationship Type="http://schemas.openxmlformats.org/officeDocument/2006/relationships/numbering" Target="/word/numbering.xml" Id="Rb34d2d98adc54e09" /><Relationship Type="http://schemas.openxmlformats.org/officeDocument/2006/relationships/settings" Target="/word/settings.xml" Id="R7e11fac537f944a2" /><Relationship Type="http://schemas.openxmlformats.org/officeDocument/2006/relationships/image" Target="/word/media/aa247b1d-2d67-403d-b8e8-8defe9ee5b02.png" Id="Rd606b2a371e1455e" /></Relationships>
</file>