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f3838a1f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b5c87ac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Colonie-de-Sainte-Julienne,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1f2e90d74338" /><Relationship Type="http://schemas.openxmlformats.org/officeDocument/2006/relationships/numbering" Target="/word/numbering.xml" Id="R1b3c6d8301804448" /><Relationship Type="http://schemas.openxmlformats.org/officeDocument/2006/relationships/settings" Target="/word/settings.xml" Id="Rd4eb80f6402748a7" /><Relationship Type="http://schemas.openxmlformats.org/officeDocument/2006/relationships/image" Target="/word/media/039c7f29-d196-43c2-90d1-389d7b703706.png" Id="R8012b5c87ac74f3f" /></Relationships>
</file>