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29d52ee06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e529a8e88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Colonsay,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be26c84114af2" /><Relationship Type="http://schemas.openxmlformats.org/officeDocument/2006/relationships/numbering" Target="/word/numbering.xml" Id="R7aedc9c4c3e54027" /><Relationship Type="http://schemas.openxmlformats.org/officeDocument/2006/relationships/settings" Target="/word/settings.xml" Id="R912c9886b8dc46a1" /><Relationship Type="http://schemas.openxmlformats.org/officeDocument/2006/relationships/image" Target="/word/media/6ced4ed0-c09f-47bf-9eda-f1cae7e32330.png" Id="Rcbee529a8e88412f" /></Relationships>
</file>