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d2dcec85e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50416689e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Concession-des-Lang,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0b99949734d8c" /><Relationship Type="http://schemas.openxmlformats.org/officeDocument/2006/relationships/numbering" Target="/word/numbering.xml" Id="R5f0f3610702d4364" /><Relationship Type="http://schemas.openxmlformats.org/officeDocument/2006/relationships/settings" Target="/word/settings.xml" Id="R468edfe2a4a34396" /><Relationship Type="http://schemas.openxmlformats.org/officeDocument/2006/relationships/image" Target="/word/media/df5312f9-eb7a-4758-9315-534f366c51e9.png" Id="R7df50416689e4c5a" /></Relationships>
</file>