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3333e55cc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f1a5c8b16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71651415f442c" /><Relationship Type="http://schemas.openxmlformats.org/officeDocument/2006/relationships/numbering" Target="/word/numbering.xml" Id="Rdd448968e00b47ed" /><Relationship Type="http://schemas.openxmlformats.org/officeDocument/2006/relationships/settings" Target="/word/settings.xml" Id="R806c1f5335844c76" /><Relationship Type="http://schemas.openxmlformats.org/officeDocument/2006/relationships/image" Target="/word/media/67ceaaf9-5990-49e9-aa78-a834142c39d0.png" Id="Rb2cf1a5c8b164cef" /></Relationships>
</file>