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7b0352f05c44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dde9a93e2b47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Craddock,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650b3c329b4aee" /><Relationship Type="http://schemas.openxmlformats.org/officeDocument/2006/relationships/numbering" Target="/word/numbering.xml" Id="Rf5252403d77b4e57" /><Relationship Type="http://schemas.openxmlformats.org/officeDocument/2006/relationships/settings" Target="/word/settings.xml" Id="R1e732a5459b24187" /><Relationship Type="http://schemas.openxmlformats.org/officeDocument/2006/relationships/image" Target="/word/media/fd5d4e39-8d35-44ee-b2f6-4e91c090b4e6.png" Id="R34dde9a93e2b477e" /></Relationships>
</file>