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0d3532db4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458153a2b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Bay,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366f6f67241f5" /><Relationship Type="http://schemas.openxmlformats.org/officeDocument/2006/relationships/numbering" Target="/word/numbering.xml" Id="R4b3d153c1926454d" /><Relationship Type="http://schemas.openxmlformats.org/officeDocument/2006/relationships/settings" Target="/word/settings.xml" Id="R2e294a2b5a9c4c98" /><Relationship Type="http://schemas.openxmlformats.org/officeDocument/2006/relationships/image" Target="/word/media/16f94a4d-27de-4149-bdff-b1b2de633e21.png" Id="Rdc6458153a2b4071" /></Relationships>
</file>